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E548" w14:textId="77777777" w:rsidR="004255AE" w:rsidRDefault="004255AE" w:rsidP="00D50CD1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118AF15" w14:textId="77777777" w:rsidR="004255AE" w:rsidRDefault="004255AE" w:rsidP="00D50CD1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4B36A68" w14:textId="77777777" w:rsidR="004255AE" w:rsidRDefault="004255AE" w:rsidP="00D50CD1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571D3B5" w14:textId="77777777" w:rsidR="004255AE" w:rsidRDefault="004255AE" w:rsidP="00D50CD1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2F743F42" w14:textId="791BC050" w:rsidR="004255AE" w:rsidRPr="004255AE" w:rsidRDefault="00D50CD1" w:rsidP="00D50CD1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 w:rsidRPr="004255AE">
        <w:rPr>
          <w:rFonts w:ascii="News Gothic MT" w:hAnsi="News Gothic MT" w:cs="Arial"/>
          <w:b/>
          <w:color w:val="4472C4" w:themeColor="accent1"/>
          <w:sz w:val="40"/>
          <w:szCs w:val="40"/>
        </w:rPr>
        <w:t>Rita Shane, Pharm.D. FASHP, FCSHP</w:t>
      </w:r>
    </w:p>
    <w:p w14:paraId="49D52147" w14:textId="2CEA8889" w:rsidR="00D50CD1" w:rsidRPr="004255AE" w:rsidRDefault="00DF3623" w:rsidP="00D50CD1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Chief Pharmacy Officer and Professor, Department of Medicine, Cedars</w:t>
      </w:r>
      <w:r w:rsidR="009F6B25">
        <w:rPr>
          <w:rFonts w:ascii="News Gothic MT" w:hAnsi="News Gothic MT" w:cs="Arial"/>
          <w:b/>
          <w:color w:val="4472C4" w:themeColor="accent1"/>
          <w:sz w:val="28"/>
          <w:szCs w:val="28"/>
        </w:rPr>
        <w:t>-</w:t>
      </w: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Sinai Medical Center</w:t>
      </w:r>
      <w:r w:rsidR="0031752A">
        <w:rPr>
          <w:rFonts w:ascii="News Gothic MT" w:hAnsi="News Gothic MT" w:cs="Arial"/>
          <w:b/>
          <w:color w:val="4472C4" w:themeColor="accent1"/>
          <w:sz w:val="28"/>
          <w:szCs w:val="28"/>
        </w:rPr>
        <w:t>, Assistant Dean, Clinical Pharmacy, UCSF School of Pharmacy</w:t>
      </w:r>
    </w:p>
    <w:p w14:paraId="106A8C65" w14:textId="3D4CABA0" w:rsidR="00D50CD1" w:rsidRDefault="00D50CD1" w:rsidP="00D50CD1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298ABDF" w14:textId="3B8DA578" w:rsidR="00D50CD1" w:rsidRDefault="00D50CD1" w:rsidP="00D50CD1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46A04F66" w14:textId="3C84B621" w:rsidR="0075066B" w:rsidRDefault="004255AE" w:rsidP="00D50CD1">
      <w:pPr>
        <w:spacing w:after="0" w:line="240" w:lineRule="auto"/>
        <w:rPr>
          <w:rFonts w:cstheme="minorHAnsi"/>
          <w:bCs/>
          <w:color w:val="000000" w:themeColor="text1"/>
        </w:rPr>
      </w:pPr>
      <w:r w:rsidRPr="00C2054A">
        <w:rPr>
          <w:noProof/>
        </w:rPr>
        <w:drawing>
          <wp:anchor distT="0" distB="0" distL="114300" distR="114300" simplePos="0" relativeHeight="251659264" behindDoc="0" locked="0" layoutInCell="1" allowOverlap="1" wp14:anchorId="44C665CF" wp14:editId="57941DA1">
            <wp:simplePos x="0" y="0"/>
            <wp:positionH relativeFrom="column">
              <wp:posOffset>3792855</wp:posOffset>
            </wp:positionH>
            <wp:positionV relativeFrom="paragraph">
              <wp:posOffset>23495</wp:posOffset>
            </wp:positionV>
            <wp:extent cx="2004056" cy="18719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0"/>
                    <a:stretch/>
                  </pic:blipFill>
                  <pic:spPr bwMode="auto">
                    <a:xfrm>
                      <a:off x="0" y="0"/>
                      <a:ext cx="2004056" cy="187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0CD1" w:rsidRPr="00854D1B">
        <w:rPr>
          <w:rFonts w:cstheme="minorHAnsi"/>
          <w:bCs/>
          <w:color w:val="000000" w:themeColor="text1"/>
        </w:rPr>
        <w:t>Rita</w:t>
      </w:r>
      <w:r w:rsidR="0075066B">
        <w:rPr>
          <w:rFonts w:cstheme="minorHAnsi"/>
          <w:bCs/>
          <w:color w:val="000000" w:themeColor="text1"/>
        </w:rPr>
        <w:t xml:space="preserve"> Shane</w:t>
      </w:r>
      <w:r w:rsidR="00D50CD1" w:rsidRPr="00854D1B">
        <w:rPr>
          <w:rFonts w:cstheme="minorHAnsi"/>
          <w:bCs/>
          <w:color w:val="000000" w:themeColor="text1"/>
        </w:rPr>
        <w:t xml:space="preserve"> started her career at Cedars-Sinai in 1978 as a pharmacist in </w:t>
      </w:r>
      <w:r w:rsidR="002A3B39">
        <w:rPr>
          <w:rFonts w:cstheme="minorHAnsi"/>
          <w:bCs/>
          <w:color w:val="000000" w:themeColor="text1"/>
        </w:rPr>
        <w:t>p</w:t>
      </w:r>
      <w:r w:rsidR="00D50CD1" w:rsidRPr="00854D1B">
        <w:rPr>
          <w:rFonts w:cstheme="minorHAnsi"/>
          <w:bCs/>
          <w:color w:val="000000" w:themeColor="text1"/>
        </w:rPr>
        <w:t>ediatrics. She</w:t>
      </w:r>
      <w:r w:rsidR="0075066B">
        <w:rPr>
          <w:rFonts w:cstheme="minorHAnsi"/>
          <w:bCs/>
          <w:color w:val="000000" w:themeColor="text1"/>
        </w:rPr>
        <w:t xml:space="preserve"> </w:t>
      </w:r>
      <w:r w:rsidR="009F6B25">
        <w:rPr>
          <w:rFonts w:cstheme="minorHAnsi"/>
          <w:bCs/>
          <w:color w:val="000000" w:themeColor="text1"/>
        </w:rPr>
        <w:t>has</w:t>
      </w:r>
      <w:r w:rsidR="0075066B">
        <w:rPr>
          <w:rFonts w:cstheme="minorHAnsi"/>
          <w:bCs/>
          <w:color w:val="000000" w:themeColor="text1"/>
        </w:rPr>
        <w:t xml:space="preserve"> </w:t>
      </w:r>
      <w:r w:rsidR="00D50CD1" w:rsidRPr="00854D1B">
        <w:rPr>
          <w:rFonts w:cstheme="minorHAnsi"/>
          <w:bCs/>
          <w:color w:val="000000" w:themeColor="text1"/>
        </w:rPr>
        <w:t xml:space="preserve">steadily advanced </w:t>
      </w:r>
      <w:r w:rsidR="0075066B">
        <w:rPr>
          <w:rFonts w:cstheme="minorHAnsi"/>
          <w:bCs/>
          <w:color w:val="000000" w:themeColor="text1"/>
        </w:rPr>
        <w:t>in</w:t>
      </w:r>
      <w:r w:rsidR="00D50CD1" w:rsidRPr="00854D1B">
        <w:rPr>
          <w:rFonts w:cstheme="minorHAnsi"/>
          <w:bCs/>
          <w:color w:val="000000" w:themeColor="text1"/>
        </w:rPr>
        <w:t xml:space="preserve"> the Pharmacy Department and more than 40 years later remains committed to making medication</w:t>
      </w:r>
      <w:r w:rsidR="0031752A">
        <w:rPr>
          <w:rFonts w:cstheme="minorHAnsi"/>
          <w:bCs/>
          <w:color w:val="000000" w:themeColor="text1"/>
        </w:rPr>
        <w:t>s</w:t>
      </w:r>
      <w:r w:rsidR="00D50CD1" w:rsidRPr="00854D1B">
        <w:rPr>
          <w:rFonts w:cstheme="minorHAnsi"/>
          <w:bCs/>
          <w:color w:val="000000" w:themeColor="text1"/>
        </w:rPr>
        <w:t xml:space="preserve"> safe for patients.</w:t>
      </w:r>
      <w:r w:rsidR="002E6872">
        <w:rPr>
          <w:rFonts w:cstheme="minorHAnsi"/>
          <w:bCs/>
          <w:color w:val="000000" w:themeColor="text1"/>
        </w:rPr>
        <w:t xml:space="preserve"> Dr. Shane is also assistant dean in Clinical Pharmacy Services at the University of California, San Francisco School of Pharmacy. </w:t>
      </w:r>
    </w:p>
    <w:p w14:paraId="2AA24D3D" w14:textId="2F79E64B" w:rsidR="002E6872" w:rsidRDefault="002E6872" w:rsidP="00D50CD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BE67C5D" w14:textId="4C2502FF" w:rsidR="002E6872" w:rsidRDefault="002E6872" w:rsidP="002E6872">
      <w:pPr>
        <w:spacing w:after="0" w:line="240" w:lineRule="auto"/>
        <w:rPr>
          <w:rFonts w:cstheme="minorHAnsi"/>
          <w:bCs/>
          <w:color w:val="000000" w:themeColor="text1"/>
        </w:rPr>
      </w:pPr>
      <w:r w:rsidRPr="002E6872">
        <w:rPr>
          <w:rFonts w:cstheme="minorHAnsi"/>
          <w:bCs/>
          <w:color w:val="000000" w:themeColor="text1"/>
        </w:rPr>
        <w:t>Dr. Shane has served on numerous professional committees, including the ASHP Council on Administrative Affairs,</w:t>
      </w:r>
      <w:r w:rsidR="00910AAF">
        <w:rPr>
          <w:rFonts w:cstheme="minorHAnsi"/>
          <w:bCs/>
          <w:color w:val="000000" w:themeColor="text1"/>
        </w:rPr>
        <w:t xml:space="preserve"> </w:t>
      </w:r>
      <w:r w:rsidRPr="002E6872">
        <w:rPr>
          <w:rFonts w:cstheme="minorHAnsi"/>
          <w:bCs/>
          <w:color w:val="000000" w:themeColor="text1"/>
        </w:rPr>
        <w:t>Commission on Goals, Women in Pharmacy Leadership Steering Committee</w:t>
      </w:r>
      <w:r w:rsidR="0031752A">
        <w:rPr>
          <w:rFonts w:cstheme="minorHAnsi"/>
          <w:bCs/>
          <w:color w:val="000000" w:themeColor="text1"/>
        </w:rPr>
        <w:t xml:space="preserve"> and </w:t>
      </w:r>
      <w:r w:rsidR="00FA6350">
        <w:rPr>
          <w:rFonts w:cstheme="minorHAnsi"/>
          <w:bCs/>
          <w:color w:val="000000" w:themeColor="text1"/>
        </w:rPr>
        <w:t>was</w:t>
      </w:r>
      <w:r w:rsidR="0031752A">
        <w:rPr>
          <w:rFonts w:cstheme="minorHAnsi"/>
          <w:bCs/>
          <w:color w:val="000000" w:themeColor="text1"/>
        </w:rPr>
        <w:t xml:space="preserve"> Chair of the Pharmacy Practice Management Advisory Group</w:t>
      </w:r>
      <w:r w:rsidRPr="002E6872">
        <w:rPr>
          <w:rFonts w:cstheme="minorHAnsi"/>
          <w:bCs/>
          <w:color w:val="000000" w:themeColor="text1"/>
        </w:rPr>
        <w:t>.</w:t>
      </w:r>
      <w:r w:rsidR="0031752A" w:rsidRPr="00FB095C">
        <w:rPr>
          <w:rFonts w:ascii="Calibri" w:hAnsi="Calibri" w:cs="Calibri"/>
          <w:sz w:val="24"/>
          <w:szCs w:val="24"/>
        </w:rPr>
        <w:t xml:space="preserve"> She was listed as one of the </w:t>
      </w:r>
      <w:hyperlink r:id="rId7" w:history="1">
        <w:r w:rsidR="0031752A" w:rsidRPr="00FB095C">
          <w:rPr>
            <w:rStyle w:val="Hyperlink"/>
            <w:rFonts w:ascii="Calibri" w:hAnsi="Calibri" w:cs="Calibri"/>
            <w:sz w:val="24"/>
            <w:szCs w:val="24"/>
          </w:rPr>
          <w:t xml:space="preserve">“50 Experts Leading the Field </w:t>
        </w:r>
        <w:r w:rsidR="0031752A" w:rsidRPr="00FB095C">
          <w:rPr>
            <w:rStyle w:val="Hyperlink"/>
            <w:rFonts w:ascii="Calibri" w:hAnsi="Calibri" w:cs="Calibri"/>
            <w:sz w:val="24"/>
            <w:szCs w:val="24"/>
          </w:rPr>
          <w:t>o</w:t>
        </w:r>
        <w:r w:rsidR="0031752A" w:rsidRPr="00FB095C">
          <w:rPr>
            <w:rStyle w:val="Hyperlink"/>
            <w:rFonts w:ascii="Calibri" w:hAnsi="Calibri" w:cs="Calibri"/>
            <w:sz w:val="24"/>
            <w:szCs w:val="24"/>
          </w:rPr>
          <w:t>f Patient Safety</w:t>
        </w:r>
      </w:hyperlink>
      <w:r w:rsidR="0031752A" w:rsidRPr="00FB095C">
        <w:rPr>
          <w:rFonts w:ascii="Calibri" w:hAnsi="Calibri" w:cs="Calibri"/>
          <w:sz w:val="24"/>
          <w:szCs w:val="24"/>
        </w:rPr>
        <w:t>,” in the Becker Hospital Review</w:t>
      </w:r>
      <w:r w:rsidR="00FA6350">
        <w:rPr>
          <w:rFonts w:ascii="Calibri" w:hAnsi="Calibri" w:cs="Calibri"/>
          <w:sz w:val="24"/>
          <w:szCs w:val="24"/>
        </w:rPr>
        <w:t>. She</w:t>
      </w:r>
      <w:r w:rsidR="0031752A">
        <w:rPr>
          <w:rFonts w:ascii="Calibri" w:hAnsi="Calibri" w:cs="Calibri"/>
          <w:sz w:val="24"/>
          <w:szCs w:val="24"/>
        </w:rPr>
        <w:t xml:space="preserve"> has been honored by ASHP </w:t>
      </w:r>
      <w:r w:rsidR="00FA6350">
        <w:rPr>
          <w:rFonts w:ascii="Calibri" w:hAnsi="Calibri" w:cs="Calibri"/>
          <w:sz w:val="24"/>
          <w:szCs w:val="24"/>
        </w:rPr>
        <w:t>as an Honorary Member and is a recipient of the</w:t>
      </w:r>
      <w:r w:rsidR="0031752A">
        <w:rPr>
          <w:rFonts w:ascii="Calibri" w:hAnsi="Calibri" w:cs="Calibri"/>
          <w:sz w:val="24"/>
          <w:szCs w:val="24"/>
        </w:rPr>
        <w:t xml:space="preserve"> </w:t>
      </w:r>
      <w:r w:rsidR="0031752A" w:rsidRPr="00FB095C">
        <w:rPr>
          <w:rFonts w:ascii="Calibri" w:hAnsi="Calibri" w:cs="Calibri"/>
          <w:sz w:val="24"/>
          <w:szCs w:val="24"/>
        </w:rPr>
        <w:t>Harvey A.K. Whitney Award</w:t>
      </w:r>
      <w:r w:rsidR="00910AAF">
        <w:rPr>
          <w:rFonts w:ascii="Calibri" w:hAnsi="Calibri" w:cs="Calibri"/>
          <w:sz w:val="24"/>
          <w:szCs w:val="24"/>
        </w:rPr>
        <w:t xml:space="preserve">, </w:t>
      </w:r>
      <w:r w:rsidR="0031752A" w:rsidRPr="00FB095C">
        <w:rPr>
          <w:rFonts w:ascii="Calibri" w:hAnsi="Calibri" w:cs="Calibri"/>
          <w:sz w:val="24"/>
          <w:szCs w:val="24"/>
        </w:rPr>
        <w:t>the Distinguished Leadership Award</w:t>
      </w:r>
      <w:r w:rsidR="00910AAF">
        <w:rPr>
          <w:rFonts w:ascii="Calibri" w:hAnsi="Calibri" w:cs="Calibri"/>
          <w:sz w:val="24"/>
          <w:szCs w:val="24"/>
        </w:rPr>
        <w:t xml:space="preserve"> and the</w:t>
      </w:r>
      <w:r w:rsidR="00FA6350">
        <w:rPr>
          <w:rFonts w:ascii="Calibri" w:hAnsi="Calibri" w:cs="Calibri"/>
          <w:sz w:val="24"/>
          <w:szCs w:val="24"/>
        </w:rPr>
        <w:t xml:space="preserve"> </w:t>
      </w:r>
      <w:r w:rsidR="0031752A" w:rsidRPr="00FB095C">
        <w:rPr>
          <w:rFonts w:ascii="Calibri" w:hAnsi="Calibri" w:cs="Calibri"/>
          <w:sz w:val="24"/>
          <w:szCs w:val="24"/>
        </w:rPr>
        <w:t>John Webb Lecture Award</w:t>
      </w:r>
      <w:r w:rsidR="00FA6350">
        <w:rPr>
          <w:rFonts w:ascii="Calibri" w:hAnsi="Calibri" w:cs="Calibri"/>
          <w:sz w:val="24"/>
          <w:szCs w:val="24"/>
        </w:rPr>
        <w:t xml:space="preserve"> for </w:t>
      </w:r>
      <w:r w:rsidR="00910AAF">
        <w:rPr>
          <w:rFonts w:ascii="Calibri" w:hAnsi="Calibri" w:cs="Calibri"/>
          <w:sz w:val="24"/>
          <w:szCs w:val="24"/>
        </w:rPr>
        <w:t>M</w:t>
      </w:r>
      <w:r w:rsidR="00FA6350">
        <w:rPr>
          <w:rFonts w:ascii="Calibri" w:hAnsi="Calibri" w:cs="Calibri"/>
          <w:sz w:val="24"/>
          <w:szCs w:val="24"/>
        </w:rPr>
        <w:t xml:space="preserve">anagement </w:t>
      </w:r>
      <w:r w:rsidR="00910AAF">
        <w:rPr>
          <w:rFonts w:ascii="Calibri" w:hAnsi="Calibri" w:cs="Calibri"/>
          <w:sz w:val="24"/>
          <w:szCs w:val="24"/>
        </w:rPr>
        <w:t>E</w:t>
      </w:r>
      <w:r w:rsidR="00FA6350">
        <w:rPr>
          <w:rFonts w:ascii="Calibri" w:hAnsi="Calibri" w:cs="Calibri"/>
          <w:sz w:val="24"/>
          <w:szCs w:val="24"/>
        </w:rPr>
        <w:t xml:space="preserve">xcellence. </w:t>
      </w:r>
      <w:r w:rsidRPr="002E6872">
        <w:rPr>
          <w:rFonts w:cstheme="minorHAnsi"/>
          <w:bCs/>
          <w:color w:val="000000" w:themeColor="text1"/>
        </w:rPr>
        <w:t xml:space="preserve">She currently serves on the California Hospital Association Medication Safety Committee. </w:t>
      </w:r>
      <w:r w:rsidR="00910AAF">
        <w:rPr>
          <w:rFonts w:cstheme="minorHAnsi"/>
          <w:bCs/>
          <w:color w:val="000000" w:themeColor="text1"/>
        </w:rPr>
        <w:t>Dr. Shane has also</w:t>
      </w:r>
      <w:r w:rsidRPr="002E6872">
        <w:rPr>
          <w:rFonts w:cstheme="minorHAnsi"/>
          <w:bCs/>
          <w:color w:val="000000" w:themeColor="text1"/>
        </w:rPr>
        <w:t xml:space="preserve"> represented ASHP on the American Hospital Association Health Professions Committee, the National Quality Forum Patient Safety Advisory Committee and the Joint Commission Hospital Professional Technical Advisory Committee.</w:t>
      </w:r>
    </w:p>
    <w:p w14:paraId="5F04D001" w14:textId="56ACA3E8" w:rsidR="002E6872" w:rsidRDefault="002E6872" w:rsidP="002E6872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56C0FD68" w14:textId="29442B20" w:rsidR="00D50CD1" w:rsidRDefault="002E6872" w:rsidP="00D50CD1">
      <w:p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addition to her work, Dr. Shane </w:t>
      </w:r>
      <w:r w:rsidRPr="002E6872">
        <w:rPr>
          <w:rFonts w:cstheme="minorHAnsi"/>
          <w:bCs/>
          <w:color w:val="000000" w:themeColor="text1"/>
        </w:rPr>
        <w:t>has</w:t>
      </w:r>
      <w:r w:rsidR="0031752A">
        <w:rPr>
          <w:rFonts w:cstheme="minorHAnsi"/>
          <w:bCs/>
          <w:color w:val="000000" w:themeColor="text1"/>
        </w:rPr>
        <w:t xml:space="preserve"> over</w:t>
      </w:r>
      <w:r w:rsidRPr="002E6872">
        <w:rPr>
          <w:rFonts w:cstheme="minorHAnsi"/>
          <w:bCs/>
          <w:color w:val="000000" w:themeColor="text1"/>
        </w:rPr>
        <w:t xml:space="preserve"> 100 publications to her credit</w:t>
      </w:r>
      <w:r w:rsidR="0031752A">
        <w:rPr>
          <w:rFonts w:cstheme="minorHAnsi"/>
          <w:bCs/>
          <w:color w:val="000000" w:themeColor="text1"/>
        </w:rPr>
        <w:t>, has been an investigator in several medication safety research studies</w:t>
      </w:r>
      <w:r w:rsidRPr="002E6872">
        <w:rPr>
          <w:rFonts w:cstheme="minorHAnsi"/>
          <w:bCs/>
          <w:color w:val="000000" w:themeColor="text1"/>
        </w:rPr>
        <w:t xml:space="preserve"> and has made </w:t>
      </w:r>
      <w:r>
        <w:rPr>
          <w:rFonts w:cstheme="minorHAnsi"/>
          <w:bCs/>
          <w:color w:val="000000" w:themeColor="text1"/>
        </w:rPr>
        <w:t xml:space="preserve">over </w:t>
      </w:r>
      <w:r w:rsidRPr="002E6872">
        <w:rPr>
          <w:rFonts w:cstheme="minorHAnsi"/>
          <w:bCs/>
          <w:color w:val="000000" w:themeColor="text1"/>
        </w:rPr>
        <w:t>200 presentations at local, state, national and international meetings.</w:t>
      </w:r>
      <w:r w:rsidRPr="002E6872">
        <w:t xml:space="preserve"> </w:t>
      </w:r>
      <w:r w:rsidRPr="002E6872">
        <w:rPr>
          <w:rFonts w:cstheme="minorHAnsi"/>
          <w:bCs/>
          <w:color w:val="000000" w:themeColor="text1"/>
        </w:rPr>
        <w:t xml:space="preserve">Dr. Shane recently co-authored legislation (which has since become a law) requiring hospital pharmacists throughout California to </w:t>
      </w:r>
      <w:r w:rsidR="00FA6350">
        <w:rPr>
          <w:rFonts w:cstheme="minorHAnsi"/>
          <w:bCs/>
          <w:color w:val="000000" w:themeColor="text1"/>
        </w:rPr>
        <w:t>obtain</w:t>
      </w:r>
      <w:r w:rsidR="00FA6350" w:rsidRPr="002E6872">
        <w:rPr>
          <w:rFonts w:cstheme="minorHAnsi"/>
          <w:bCs/>
          <w:color w:val="000000" w:themeColor="text1"/>
        </w:rPr>
        <w:t xml:space="preserve"> </w:t>
      </w:r>
      <w:r w:rsidRPr="002E6872">
        <w:rPr>
          <w:rFonts w:cstheme="minorHAnsi"/>
          <w:bCs/>
          <w:color w:val="000000" w:themeColor="text1"/>
        </w:rPr>
        <w:t>medication lists for high-risk patients when they check in and again when they go home</w:t>
      </w:r>
      <w:r>
        <w:rPr>
          <w:rFonts w:cstheme="minorHAnsi"/>
          <w:bCs/>
          <w:color w:val="000000" w:themeColor="text1"/>
        </w:rPr>
        <w:t>.</w:t>
      </w:r>
      <w:bookmarkStart w:id="0" w:name="_GoBack"/>
      <w:bookmarkEnd w:id="0"/>
      <w:r>
        <w:rPr>
          <w:rFonts w:cstheme="minorHAnsi"/>
          <w:bCs/>
          <w:color w:val="000000" w:themeColor="text1"/>
        </w:rPr>
        <w:t xml:space="preserve"> </w:t>
      </w:r>
    </w:p>
    <w:p w14:paraId="7B68ABC6" w14:textId="77777777" w:rsidR="00C93054" w:rsidRDefault="00C93054"/>
    <w:sectPr w:rsidR="00C930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1648" w14:textId="77777777" w:rsidR="00C436FA" w:rsidRDefault="00C436FA" w:rsidP="004255AE">
      <w:pPr>
        <w:spacing w:after="0" w:line="240" w:lineRule="auto"/>
      </w:pPr>
      <w:r>
        <w:separator/>
      </w:r>
    </w:p>
  </w:endnote>
  <w:endnote w:type="continuationSeparator" w:id="0">
    <w:p w14:paraId="7AECF64E" w14:textId="77777777" w:rsidR="00C436FA" w:rsidRDefault="00C436FA" w:rsidP="0042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B4A17" w14:textId="77777777" w:rsidR="00C436FA" w:rsidRDefault="00C436FA" w:rsidP="004255AE">
      <w:pPr>
        <w:spacing w:after="0" w:line="240" w:lineRule="auto"/>
      </w:pPr>
      <w:r>
        <w:separator/>
      </w:r>
    </w:p>
  </w:footnote>
  <w:footnote w:type="continuationSeparator" w:id="0">
    <w:p w14:paraId="761404DB" w14:textId="77777777" w:rsidR="00C436FA" w:rsidRDefault="00C436FA" w:rsidP="0042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A9F7" w14:textId="3F4335B0" w:rsidR="004255AE" w:rsidRDefault="004255AE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106F85F2" wp14:editId="4AEE58CD">
          <wp:simplePos x="0" y="0"/>
          <wp:positionH relativeFrom="column">
            <wp:posOffset>2314575</wp:posOffset>
          </wp:positionH>
          <wp:positionV relativeFrom="paragraph">
            <wp:posOffset>0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B5"/>
    <w:rsid w:val="001C1F67"/>
    <w:rsid w:val="002023BB"/>
    <w:rsid w:val="002A3B39"/>
    <w:rsid w:val="002E6872"/>
    <w:rsid w:val="0031752A"/>
    <w:rsid w:val="003E5AA4"/>
    <w:rsid w:val="004255AE"/>
    <w:rsid w:val="004E413A"/>
    <w:rsid w:val="00741221"/>
    <w:rsid w:val="0075066B"/>
    <w:rsid w:val="008540D4"/>
    <w:rsid w:val="00910AAF"/>
    <w:rsid w:val="00910FB5"/>
    <w:rsid w:val="009F6B25"/>
    <w:rsid w:val="00A370B4"/>
    <w:rsid w:val="00C436FA"/>
    <w:rsid w:val="00C51CA9"/>
    <w:rsid w:val="00C93054"/>
    <w:rsid w:val="00D50CD1"/>
    <w:rsid w:val="00DF3623"/>
    <w:rsid w:val="00F62B8C"/>
    <w:rsid w:val="00FA6350"/>
    <w:rsid w:val="00FD5ECF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2132"/>
  <w15:chartTrackingRefBased/>
  <w15:docId w15:val="{93C9DED6-9F99-4BE0-B935-7F6B796E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AE"/>
  </w:style>
  <w:style w:type="paragraph" w:styleId="Footer">
    <w:name w:val="footer"/>
    <w:basedOn w:val="Normal"/>
    <w:link w:val="FooterChar"/>
    <w:uiPriority w:val="99"/>
    <w:unhideWhenUsed/>
    <w:rsid w:val="0042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AE"/>
  </w:style>
  <w:style w:type="character" w:styleId="CommentReference">
    <w:name w:val="annotation reference"/>
    <w:basedOn w:val="DefaultParagraphFont"/>
    <w:uiPriority w:val="99"/>
    <w:semiHidden/>
    <w:unhideWhenUsed/>
    <w:rsid w:val="00317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2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1752A"/>
    <w:rPr>
      <w:strike w:val="0"/>
      <w:dstrike w:val="0"/>
      <w:color w:val="017E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10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ckershospitalreview.com/lists/50-experts-leading-the-field-of-patient-safe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2</cp:revision>
  <dcterms:created xsi:type="dcterms:W3CDTF">2019-08-20T17:14:00Z</dcterms:created>
  <dcterms:modified xsi:type="dcterms:W3CDTF">2019-08-20T17:14:00Z</dcterms:modified>
</cp:coreProperties>
</file>