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CD51F" w14:textId="1801F131" w:rsidR="00CF3DDF" w:rsidRDefault="00CF3DDF"/>
    <w:p w14:paraId="1D8E93C9" w14:textId="618FE0D2" w:rsidR="00C46FE2" w:rsidRDefault="00C46FE2"/>
    <w:p w14:paraId="2CB1A3E1" w14:textId="4DD28E05" w:rsidR="00C46FE2" w:rsidRDefault="00C46FE2" w:rsidP="00C46FE2">
      <w:pPr>
        <w:spacing w:after="0" w:line="240" w:lineRule="auto"/>
        <w:rPr>
          <w:rFonts w:ascii="News Gothic MT" w:hAnsi="News Gothic MT" w:cs="Arial"/>
          <w:b/>
          <w:color w:val="4472C4" w:themeColor="accent1"/>
          <w:sz w:val="40"/>
          <w:szCs w:val="40"/>
        </w:rPr>
      </w:pPr>
      <w:r>
        <w:rPr>
          <w:rFonts w:ascii="News Gothic MT" w:hAnsi="News Gothic MT" w:cs="Arial"/>
          <w:b/>
          <w:color w:val="4472C4" w:themeColor="accent1"/>
          <w:sz w:val="40"/>
          <w:szCs w:val="40"/>
        </w:rPr>
        <w:t>Kasey Thompson</w:t>
      </w:r>
      <w:r w:rsidRPr="002F244C">
        <w:rPr>
          <w:rFonts w:ascii="News Gothic MT" w:hAnsi="News Gothic MT" w:cs="Arial"/>
          <w:b/>
          <w:color w:val="4472C4" w:themeColor="accent1"/>
          <w:sz w:val="40"/>
          <w:szCs w:val="40"/>
        </w:rPr>
        <w:t xml:space="preserve">, </w:t>
      </w:r>
      <w:r w:rsidRPr="00C46FE2">
        <w:rPr>
          <w:rFonts w:ascii="News Gothic MT" w:hAnsi="News Gothic MT" w:cs="Arial"/>
          <w:b/>
          <w:color w:val="4472C4" w:themeColor="accent1"/>
          <w:sz w:val="40"/>
          <w:szCs w:val="40"/>
        </w:rPr>
        <w:t>Pharm</w:t>
      </w:r>
      <w:r w:rsidR="002F2DAA">
        <w:rPr>
          <w:rFonts w:ascii="News Gothic MT" w:hAnsi="News Gothic MT" w:cs="Arial"/>
          <w:b/>
          <w:color w:val="4472C4" w:themeColor="accent1"/>
          <w:sz w:val="40"/>
          <w:szCs w:val="40"/>
        </w:rPr>
        <w:t>.</w:t>
      </w:r>
      <w:r w:rsidRPr="00C46FE2">
        <w:rPr>
          <w:rFonts w:ascii="News Gothic MT" w:hAnsi="News Gothic MT" w:cs="Arial"/>
          <w:b/>
          <w:color w:val="4472C4" w:themeColor="accent1"/>
          <w:sz w:val="40"/>
          <w:szCs w:val="40"/>
        </w:rPr>
        <w:t>D</w:t>
      </w:r>
      <w:r w:rsidR="002F2DAA">
        <w:rPr>
          <w:rFonts w:ascii="News Gothic MT" w:hAnsi="News Gothic MT" w:cs="Arial"/>
          <w:b/>
          <w:color w:val="4472C4" w:themeColor="accent1"/>
          <w:sz w:val="40"/>
          <w:szCs w:val="40"/>
        </w:rPr>
        <w:t>.</w:t>
      </w:r>
      <w:r w:rsidRPr="00C46FE2">
        <w:rPr>
          <w:rFonts w:ascii="News Gothic MT" w:hAnsi="News Gothic MT" w:cs="Arial"/>
          <w:b/>
          <w:color w:val="4472C4" w:themeColor="accent1"/>
          <w:sz w:val="40"/>
          <w:szCs w:val="40"/>
        </w:rPr>
        <w:t>, MS, MBA</w:t>
      </w:r>
    </w:p>
    <w:p w14:paraId="35E8A7D6" w14:textId="621BFF33" w:rsidR="00C46FE2" w:rsidRDefault="00C46FE2" w:rsidP="00C46FE2">
      <w:pPr>
        <w:spacing w:after="0" w:line="240" w:lineRule="auto"/>
        <w:rPr>
          <w:rFonts w:ascii="News Gothic MT" w:hAnsi="News Gothic MT" w:cs="Arial"/>
          <w:b/>
          <w:color w:val="4472C4" w:themeColor="accent1"/>
          <w:sz w:val="28"/>
          <w:szCs w:val="28"/>
        </w:rPr>
      </w:pPr>
      <w:r w:rsidRPr="00C46FE2">
        <w:rPr>
          <w:rFonts w:ascii="News Gothic MT" w:hAnsi="News Gothic MT" w:cs="Arial"/>
          <w:b/>
          <w:color w:val="4472C4" w:themeColor="accent1"/>
          <w:sz w:val="28"/>
          <w:szCs w:val="28"/>
        </w:rPr>
        <w:t>Chief Operating Officer and Senior Vice President</w:t>
      </w:r>
      <w:r w:rsidRPr="0068765D">
        <w:rPr>
          <w:rFonts w:ascii="News Gothic MT" w:hAnsi="News Gothic MT" w:cs="Arial"/>
          <w:b/>
          <w:color w:val="4472C4" w:themeColor="accent1"/>
          <w:sz w:val="28"/>
          <w:szCs w:val="28"/>
        </w:rPr>
        <w:t xml:space="preserve">, </w:t>
      </w:r>
      <w:r>
        <w:rPr>
          <w:rFonts w:ascii="News Gothic MT" w:hAnsi="News Gothic MT" w:cs="Arial"/>
          <w:b/>
          <w:color w:val="4472C4" w:themeColor="accent1"/>
          <w:sz w:val="28"/>
          <w:szCs w:val="28"/>
        </w:rPr>
        <w:t>ASHP</w:t>
      </w:r>
    </w:p>
    <w:p w14:paraId="137C6E62" w14:textId="671A3CA3" w:rsidR="00BA2FD6" w:rsidRPr="0068765D" w:rsidRDefault="00BA2FD6" w:rsidP="00C46FE2">
      <w:pPr>
        <w:spacing w:after="0" w:line="240" w:lineRule="auto"/>
        <w:rPr>
          <w:rFonts w:ascii="News Gothic MT" w:hAnsi="News Gothic MT" w:cs="Arial"/>
          <w:b/>
          <w:color w:val="4472C4" w:themeColor="accent1"/>
          <w:sz w:val="28"/>
          <w:szCs w:val="28"/>
        </w:rPr>
      </w:pPr>
      <w:r w:rsidRPr="00BA2FD6">
        <w:rPr>
          <w:noProof/>
        </w:rPr>
        <w:drawing>
          <wp:anchor distT="0" distB="0" distL="114300" distR="114300" simplePos="0" relativeHeight="251658240" behindDoc="0" locked="0" layoutInCell="1" allowOverlap="1" wp14:anchorId="7FE3603C" wp14:editId="77A3C9C7">
            <wp:simplePos x="0" y="0"/>
            <wp:positionH relativeFrom="column">
              <wp:posOffset>4838700</wp:posOffset>
            </wp:positionH>
            <wp:positionV relativeFrom="paragraph">
              <wp:posOffset>5080</wp:posOffset>
            </wp:positionV>
            <wp:extent cx="1905000" cy="1905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353AB9" w14:textId="050AB16C" w:rsidR="009177A9" w:rsidRDefault="009177A9" w:rsidP="009177A9">
      <w:r>
        <w:t xml:space="preserve">Dr. Kasey Thompson is </w:t>
      </w:r>
      <w:r w:rsidR="002F2DAA">
        <w:t>c</w:t>
      </w:r>
      <w:r>
        <w:t xml:space="preserve">hief </w:t>
      </w:r>
      <w:r w:rsidR="002F2DAA">
        <w:t>o</w:t>
      </w:r>
      <w:r>
        <w:t xml:space="preserve">perating </w:t>
      </w:r>
      <w:r w:rsidR="002F2DAA">
        <w:t>o</w:t>
      </w:r>
      <w:r>
        <w:t xml:space="preserve">fficer and </w:t>
      </w:r>
      <w:r w:rsidR="002F2DAA">
        <w:t>s</w:t>
      </w:r>
      <w:r>
        <w:t xml:space="preserve">enior </w:t>
      </w:r>
      <w:r w:rsidR="002F2DAA">
        <w:t>v</w:t>
      </w:r>
      <w:r>
        <w:t xml:space="preserve">ice </w:t>
      </w:r>
      <w:r w:rsidR="002F2DAA">
        <w:t>p</w:t>
      </w:r>
      <w:r>
        <w:t>resident of the Office of Policy, Planning and Communications at ASHP in Bethesda, Maryland. In this role he oversees ASHP operations</w:t>
      </w:r>
      <w:r w:rsidR="002F2DAA">
        <w:t xml:space="preserve">, </w:t>
      </w:r>
      <w:r>
        <w:t xml:space="preserve">coordinates strategic planning and policy development and leads the </w:t>
      </w:r>
      <w:r w:rsidR="002F2DAA">
        <w:t>s</w:t>
      </w:r>
      <w:r>
        <w:t xml:space="preserve">ociety’s strategic communications (website, news center, public relations and brand management), government relations and practice standards development programs. He previously served as the </w:t>
      </w:r>
      <w:r w:rsidR="002F2DAA">
        <w:t>d</w:t>
      </w:r>
      <w:r>
        <w:t xml:space="preserve">irector of the ASHP Center on Patient Safety and the </w:t>
      </w:r>
      <w:r w:rsidR="002F2DAA">
        <w:t>d</w:t>
      </w:r>
      <w:r>
        <w:t xml:space="preserve">irector of the ASHP Practice Standards and Quality Division. </w:t>
      </w:r>
    </w:p>
    <w:p w14:paraId="46D033D1" w14:textId="106D83A1" w:rsidR="009177A9" w:rsidRDefault="009177A9" w:rsidP="009177A9">
      <w:r>
        <w:t>Dr. Thompson has published numerous articles, editorials and book chapters on medication-use safety and health policy. He is co-editor of the 2005 book</w:t>
      </w:r>
      <w:r w:rsidR="002F2DAA">
        <w:t xml:space="preserve"> “</w:t>
      </w:r>
      <w:r>
        <w:t>Medication Safety: A Guide for Health Care Facilities</w:t>
      </w:r>
      <w:r w:rsidR="000A0FD8">
        <w:t>.</w:t>
      </w:r>
      <w:r w:rsidR="002F2DAA">
        <w:t>”</w:t>
      </w:r>
      <w:r>
        <w:t xml:space="preserve"> Dr. Thompson has given presentations nationally and internationally</w:t>
      </w:r>
      <w:r w:rsidR="002F2DAA">
        <w:t>. He</w:t>
      </w:r>
      <w:r>
        <w:t xml:space="preserve"> has testified before the United States Senate, U.S. House of Representatives and before a variety of federal agencies and has served on numerous advisory committees and governing boards for various public and private sector organizations. </w:t>
      </w:r>
    </w:p>
    <w:p w14:paraId="67B0CE99" w14:textId="142AB7DA" w:rsidR="00C46FE2" w:rsidRDefault="009177A9" w:rsidP="009177A9">
      <w:r>
        <w:t xml:space="preserve">Dr. Thompson </w:t>
      </w:r>
      <w:r w:rsidR="002F2DAA">
        <w:t>received a</w:t>
      </w:r>
      <w:r>
        <w:t xml:space="preserve"> </w:t>
      </w:r>
      <w:r w:rsidR="002F2DAA">
        <w:t>b</w:t>
      </w:r>
      <w:r>
        <w:t>achelor</w:t>
      </w:r>
      <w:r w:rsidR="002F2DAA">
        <w:t>s</w:t>
      </w:r>
      <w:r>
        <w:t xml:space="preserve"> of </w:t>
      </w:r>
      <w:r w:rsidR="002F2DAA">
        <w:t>s</w:t>
      </w:r>
      <w:r>
        <w:t xml:space="preserve">cience in </w:t>
      </w:r>
      <w:r w:rsidR="000A0FD8">
        <w:t>c</w:t>
      </w:r>
      <w:r>
        <w:t xml:space="preserve">ellular </w:t>
      </w:r>
      <w:r w:rsidR="000A0FD8">
        <w:t>b</w:t>
      </w:r>
      <w:r>
        <w:t xml:space="preserve">iology from Northeastern Oklahoma State University and </w:t>
      </w:r>
      <w:r w:rsidR="002F2DAA">
        <w:t>a d</w:t>
      </w:r>
      <w:r>
        <w:t xml:space="preserve">octor of </w:t>
      </w:r>
      <w:r w:rsidR="000A0FD8">
        <w:t>p</w:t>
      </w:r>
      <w:r>
        <w:t xml:space="preserve">harmacy degree from the University of Oklahoma, College of Pharmacy. He also holds a </w:t>
      </w:r>
      <w:r w:rsidR="002F2DAA">
        <w:t>m</w:t>
      </w:r>
      <w:r>
        <w:t xml:space="preserve">aster of </w:t>
      </w:r>
      <w:r w:rsidR="002F2DAA">
        <w:t>s</w:t>
      </w:r>
      <w:r>
        <w:t xml:space="preserve">cience in </w:t>
      </w:r>
      <w:r w:rsidR="000A0FD8">
        <w:t>i</w:t>
      </w:r>
      <w:r>
        <w:t xml:space="preserve">nformation </w:t>
      </w:r>
      <w:r w:rsidR="000A0FD8">
        <w:t>t</w:t>
      </w:r>
      <w:r>
        <w:t xml:space="preserve">echnology with specialization in </w:t>
      </w:r>
      <w:r w:rsidR="000A0FD8">
        <w:t>i</w:t>
      </w:r>
      <w:r>
        <w:t xml:space="preserve">nformatics and a </w:t>
      </w:r>
      <w:r w:rsidR="002F2DAA">
        <w:t>m</w:t>
      </w:r>
      <w:r>
        <w:t xml:space="preserve">aster of </w:t>
      </w:r>
      <w:r w:rsidR="002F2DAA">
        <w:t>b</w:t>
      </w:r>
      <w:r>
        <w:t xml:space="preserve">usiness </w:t>
      </w:r>
      <w:r w:rsidR="002F2DAA">
        <w:t>a</w:t>
      </w:r>
      <w:r>
        <w:t>dministration from the University of Maryland University College.</w:t>
      </w:r>
      <w:bookmarkStart w:id="0" w:name="_GoBack"/>
      <w:bookmarkEnd w:id="0"/>
    </w:p>
    <w:sectPr w:rsidR="00C46FE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D3E8F" w14:textId="77777777" w:rsidR="00E520F2" w:rsidRDefault="00E520F2" w:rsidP="00C46FE2">
      <w:pPr>
        <w:spacing w:after="0" w:line="240" w:lineRule="auto"/>
      </w:pPr>
      <w:r>
        <w:separator/>
      </w:r>
    </w:p>
  </w:endnote>
  <w:endnote w:type="continuationSeparator" w:id="0">
    <w:p w14:paraId="147FB445" w14:textId="77777777" w:rsidR="00E520F2" w:rsidRDefault="00E520F2" w:rsidP="00C4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E678C" w14:textId="77777777" w:rsidR="00E520F2" w:rsidRDefault="00E520F2" w:rsidP="00C46FE2">
      <w:pPr>
        <w:spacing w:after="0" w:line="240" w:lineRule="auto"/>
      </w:pPr>
      <w:r>
        <w:separator/>
      </w:r>
    </w:p>
  </w:footnote>
  <w:footnote w:type="continuationSeparator" w:id="0">
    <w:p w14:paraId="0B133CFC" w14:textId="77777777" w:rsidR="00E520F2" w:rsidRDefault="00E520F2" w:rsidP="00C4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367B8" w14:textId="4B67EA8F" w:rsidR="00C46FE2" w:rsidRDefault="00C46FE2">
    <w:pPr>
      <w:pStyle w:val="Header"/>
    </w:pPr>
    <w:r>
      <w:rPr>
        <w:rFonts w:ascii="News Gothic MT" w:hAnsi="News Gothic MT"/>
        <w:noProof/>
        <w:color w:val="25408F"/>
        <w:sz w:val="48"/>
        <w:szCs w:val="48"/>
      </w:rPr>
      <w:drawing>
        <wp:anchor distT="0" distB="0" distL="114300" distR="114300" simplePos="0" relativeHeight="251659264" behindDoc="0" locked="0" layoutInCell="1" allowOverlap="1" wp14:anchorId="6C9E4657" wp14:editId="77CE13D6">
          <wp:simplePos x="0" y="0"/>
          <wp:positionH relativeFrom="margin">
            <wp:align>center</wp:align>
          </wp:positionH>
          <wp:positionV relativeFrom="paragraph">
            <wp:posOffset>-409575</wp:posOffset>
          </wp:positionV>
          <wp:extent cx="1380744" cy="978408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TMR-Institu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4" cy="978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044"/>
    <w:rsid w:val="000A0FD8"/>
    <w:rsid w:val="001F3B98"/>
    <w:rsid w:val="002F2DAA"/>
    <w:rsid w:val="003A6661"/>
    <w:rsid w:val="00580044"/>
    <w:rsid w:val="00814533"/>
    <w:rsid w:val="009177A9"/>
    <w:rsid w:val="00BA2FD6"/>
    <w:rsid w:val="00C46FE2"/>
    <w:rsid w:val="00CF3DDF"/>
    <w:rsid w:val="00E520F2"/>
    <w:rsid w:val="00F1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74AEB"/>
  <w15:chartTrackingRefBased/>
  <w15:docId w15:val="{3BBCAE53-A166-4194-B8AD-5B50915D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FE2"/>
  </w:style>
  <w:style w:type="paragraph" w:styleId="Footer">
    <w:name w:val="footer"/>
    <w:basedOn w:val="Normal"/>
    <w:link w:val="FooterChar"/>
    <w:uiPriority w:val="99"/>
    <w:unhideWhenUsed/>
    <w:rsid w:val="00C46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 Gtmr</dc:creator>
  <cp:keywords/>
  <dc:description/>
  <cp:lastModifiedBy>Izzy Serji</cp:lastModifiedBy>
  <cp:revision>4</cp:revision>
  <dcterms:created xsi:type="dcterms:W3CDTF">2019-08-07T19:37:00Z</dcterms:created>
  <dcterms:modified xsi:type="dcterms:W3CDTF">2019-08-12T20:46:00Z</dcterms:modified>
</cp:coreProperties>
</file>